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8B9" w:rsidP="003E630E">
      <w:pPr>
        <w:pStyle w:val="Title"/>
        <w:ind w:firstLine="709"/>
        <w:jc w:val="right"/>
        <w:rPr>
          <w:b w:val="0"/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Pr="00406577">
        <w:rPr>
          <w:b w:val="0"/>
          <w:color w:val="000000" w:themeColor="text1"/>
          <w:szCs w:val="28"/>
        </w:rPr>
        <w:t xml:space="preserve">  </w:t>
      </w:r>
      <w:r w:rsidR="00406577">
        <w:rPr>
          <w:b w:val="0"/>
          <w:color w:val="000000" w:themeColor="text1"/>
          <w:szCs w:val="28"/>
        </w:rPr>
        <w:t xml:space="preserve">                    Дело №5-</w:t>
      </w:r>
      <w:r w:rsidR="000E1E18">
        <w:rPr>
          <w:b w:val="0"/>
          <w:color w:val="000000" w:themeColor="text1"/>
          <w:szCs w:val="28"/>
        </w:rPr>
        <w:t>268</w:t>
      </w:r>
      <w:r w:rsidR="00406577">
        <w:rPr>
          <w:b w:val="0"/>
          <w:color w:val="000000" w:themeColor="text1"/>
          <w:szCs w:val="28"/>
        </w:rPr>
        <w:t>-2201</w:t>
      </w:r>
      <w:r w:rsidR="000E1E18">
        <w:rPr>
          <w:b w:val="0"/>
          <w:color w:val="000000" w:themeColor="text1"/>
          <w:szCs w:val="28"/>
        </w:rPr>
        <w:t>/2025</w:t>
      </w:r>
    </w:p>
    <w:p w:rsidR="000E1E18" w:rsidRPr="00406577" w:rsidP="003E630E">
      <w:pPr>
        <w:pStyle w:val="Title"/>
        <w:ind w:firstLine="709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366A4A">
        <w:rPr>
          <w:b w:val="0"/>
          <w:color w:val="000000" w:themeColor="text1"/>
          <w:szCs w:val="28"/>
        </w:rPr>
        <w:t>*</w:t>
      </w:r>
    </w:p>
    <w:p w:rsidR="000768B9" w:rsidRPr="00406577" w:rsidP="003E630E">
      <w:pPr>
        <w:pStyle w:val="Title"/>
        <w:ind w:firstLine="709"/>
        <w:rPr>
          <w:b w:val="0"/>
          <w:color w:val="000000" w:themeColor="text1"/>
          <w:szCs w:val="28"/>
        </w:rPr>
      </w:pPr>
    </w:p>
    <w:p w:rsidR="000768B9" w:rsidRPr="00406577" w:rsidP="003E630E">
      <w:pPr>
        <w:pStyle w:val="Title"/>
        <w:ind w:firstLine="709"/>
        <w:rPr>
          <w:b w:val="0"/>
          <w:color w:val="000000" w:themeColor="text1"/>
          <w:szCs w:val="28"/>
        </w:rPr>
      </w:pPr>
      <w:r w:rsidRPr="00406577">
        <w:rPr>
          <w:b w:val="0"/>
          <w:color w:val="000000" w:themeColor="text1"/>
          <w:szCs w:val="28"/>
        </w:rPr>
        <w:t>П О С Т А Н О В Л Е Н И Е</w:t>
      </w:r>
    </w:p>
    <w:p w:rsidR="000768B9" w:rsidRPr="00406577" w:rsidP="003E630E">
      <w:pPr>
        <w:pStyle w:val="Title"/>
        <w:ind w:firstLine="709"/>
        <w:rPr>
          <w:b w:val="0"/>
          <w:color w:val="000000" w:themeColor="text1"/>
          <w:szCs w:val="28"/>
        </w:rPr>
      </w:pPr>
      <w:r w:rsidRPr="00406577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0768B9" w:rsidP="003E630E">
      <w:pPr>
        <w:pStyle w:val="Title"/>
        <w:ind w:firstLine="709"/>
        <w:rPr>
          <w:color w:val="000000" w:themeColor="text1"/>
          <w:szCs w:val="28"/>
        </w:rPr>
      </w:pPr>
    </w:p>
    <w:p w:rsidR="000768B9" w:rsidP="003E630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апреля 2025</w:t>
      </w:r>
      <w:r w:rsidR="00F11008">
        <w:rPr>
          <w:color w:val="000000" w:themeColor="text1"/>
          <w:sz w:val="28"/>
          <w:szCs w:val="28"/>
        </w:rPr>
        <w:t xml:space="preserve"> год</w:t>
      </w:r>
      <w:r w:rsidR="003E630E">
        <w:rPr>
          <w:color w:val="000000" w:themeColor="text1"/>
          <w:sz w:val="28"/>
          <w:szCs w:val="28"/>
        </w:rPr>
        <w:t xml:space="preserve">а                             </w:t>
      </w:r>
      <w:r w:rsidR="00851AA8">
        <w:rPr>
          <w:color w:val="000000" w:themeColor="text1"/>
          <w:sz w:val="28"/>
          <w:szCs w:val="28"/>
        </w:rPr>
        <w:t xml:space="preserve">                           </w:t>
      </w:r>
      <w:r w:rsidR="003E630E">
        <w:rPr>
          <w:color w:val="000000" w:themeColor="text1"/>
          <w:sz w:val="28"/>
          <w:szCs w:val="28"/>
        </w:rPr>
        <w:t xml:space="preserve"> </w:t>
      </w:r>
      <w:r w:rsidR="00851AA8">
        <w:rPr>
          <w:color w:val="000000" w:themeColor="text1"/>
          <w:sz w:val="28"/>
          <w:szCs w:val="28"/>
        </w:rPr>
        <w:t>г.</w:t>
      </w:r>
      <w:r w:rsidR="00F11008">
        <w:rPr>
          <w:color w:val="000000" w:themeColor="text1"/>
          <w:sz w:val="28"/>
          <w:szCs w:val="28"/>
        </w:rPr>
        <w:t>Нягань</w:t>
      </w:r>
      <w:r w:rsidR="00851AA8">
        <w:rPr>
          <w:color w:val="000000" w:themeColor="text1"/>
          <w:sz w:val="28"/>
          <w:szCs w:val="28"/>
        </w:rPr>
        <w:t xml:space="preserve"> ХМАО-Югры</w:t>
      </w:r>
      <w:r w:rsidR="00F11008">
        <w:rPr>
          <w:color w:val="000000" w:themeColor="text1"/>
          <w:sz w:val="28"/>
          <w:szCs w:val="28"/>
        </w:rPr>
        <w:t xml:space="preserve"> </w:t>
      </w:r>
    </w:p>
    <w:p w:rsidR="000768B9" w:rsidP="003E630E">
      <w:pPr>
        <w:ind w:firstLine="709"/>
        <w:jc w:val="both"/>
        <w:rPr>
          <w:color w:val="000000" w:themeColor="text1"/>
          <w:sz w:val="28"/>
          <w:szCs w:val="28"/>
        </w:rPr>
      </w:pPr>
    </w:p>
    <w:p w:rsidR="000768B9" w:rsidP="003E630E">
      <w:pPr>
        <w:pStyle w:val="BodyText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</w:t>
      </w:r>
      <w:r w:rsidR="00406577">
        <w:rPr>
          <w:color w:val="000000" w:themeColor="text1"/>
          <w:sz w:val="28"/>
          <w:szCs w:val="28"/>
        </w:rPr>
        <w:t>ровой судья судебного участка №1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Няганского</w:t>
      </w:r>
      <w:r>
        <w:rPr>
          <w:color w:val="000000" w:themeColor="text1"/>
          <w:sz w:val="28"/>
          <w:szCs w:val="28"/>
        </w:rPr>
        <w:t xml:space="preserve"> судебного района              Ханты-Мансийского автономного округа – Югры </w:t>
      </w:r>
      <w:r w:rsidR="00406577">
        <w:rPr>
          <w:color w:val="000000" w:themeColor="text1"/>
          <w:sz w:val="28"/>
          <w:szCs w:val="28"/>
        </w:rPr>
        <w:t>Л.Г. Волкова</w:t>
      </w:r>
      <w:r>
        <w:rPr>
          <w:color w:val="000000" w:themeColor="text1"/>
          <w:sz w:val="28"/>
          <w:szCs w:val="28"/>
        </w:rPr>
        <w:t xml:space="preserve">, </w:t>
      </w:r>
    </w:p>
    <w:p w:rsidR="000768B9" w:rsidP="003E630E">
      <w:pPr>
        <w:pStyle w:val="BodyText2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0E1E18">
        <w:rPr>
          <w:color w:val="000000" w:themeColor="text1"/>
          <w:szCs w:val="28"/>
        </w:rPr>
        <w:t>общества с ограниченной ответственностью «</w:t>
      </w:r>
      <w:r w:rsidR="000E1E18">
        <w:rPr>
          <w:color w:val="000000" w:themeColor="text1"/>
          <w:szCs w:val="28"/>
        </w:rPr>
        <w:t>Торгсервис</w:t>
      </w:r>
      <w:r w:rsidR="000E1E18">
        <w:rPr>
          <w:color w:val="000000" w:themeColor="text1"/>
          <w:szCs w:val="28"/>
        </w:rPr>
        <w:t xml:space="preserve"> 86»</w:t>
      </w:r>
      <w:r w:rsidR="00406577">
        <w:rPr>
          <w:color w:val="000000" w:themeColor="text1"/>
          <w:szCs w:val="28"/>
        </w:rPr>
        <w:t xml:space="preserve">, ОГРН </w:t>
      </w:r>
      <w:r w:rsidR="00366A4A">
        <w:rPr>
          <w:color w:val="000000" w:themeColor="text1"/>
          <w:szCs w:val="28"/>
        </w:rPr>
        <w:t>*</w:t>
      </w:r>
      <w:r w:rsidR="00D223E1">
        <w:rPr>
          <w:color w:val="000000" w:themeColor="text1"/>
          <w:szCs w:val="28"/>
        </w:rPr>
        <w:t>,</w:t>
      </w:r>
      <w:r w:rsidR="00406577">
        <w:rPr>
          <w:color w:val="000000" w:themeColor="text1"/>
          <w:szCs w:val="28"/>
        </w:rPr>
        <w:t xml:space="preserve"> дата регистрации </w:t>
      </w:r>
      <w:r w:rsidR="00366A4A">
        <w:rPr>
          <w:color w:val="000000" w:themeColor="text1"/>
          <w:szCs w:val="28"/>
        </w:rPr>
        <w:t>*</w:t>
      </w:r>
      <w:r w:rsidR="00406577">
        <w:rPr>
          <w:color w:val="000000" w:themeColor="text1"/>
          <w:szCs w:val="28"/>
        </w:rPr>
        <w:t xml:space="preserve"> года, ИНН </w:t>
      </w:r>
      <w:r w:rsidR="00366A4A">
        <w:rPr>
          <w:color w:val="000000" w:themeColor="text1"/>
          <w:szCs w:val="28"/>
        </w:rPr>
        <w:t>*</w:t>
      </w:r>
      <w:r w:rsidR="00406577">
        <w:rPr>
          <w:color w:val="000000" w:themeColor="text1"/>
          <w:szCs w:val="28"/>
        </w:rPr>
        <w:t xml:space="preserve">, КПП </w:t>
      </w:r>
      <w:r w:rsidR="00366A4A">
        <w:rPr>
          <w:color w:val="000000" w:themeColor="text1"/>
          <w:szCs w:val="28"/>
        </w:rPr>
        <w:t>*</w:t>
      </w:r>
      <w:r w:rsidR="00406577">
        <w:rPr>
          <w:color w:val="000000" w:themeColor="text1"/>
          <w:szCs w:val="28"/>
        </w:rPr>
        <w:t xml:space="preserve">, юридический адрес: </w:t>
      </w:r>
      <w:r w:rsidR="000E1E18">
        <w:rPr>
          <w:color w:val="000000" w:themeColor="text1"/>
          <w:szCs w:val="28"/>
        </w:rPr>
        <w:t xml:space="preserve">ХМАО-Югра, </w:t>
      </w:r>
      <w:r w:rsidR="00366A4A">
        <w:rPr>
          <w:color w:val="000000" w:themeColor="text1"/>
          <w:szCs w:val="28"/>
        </w:rPr>
        <w:t>*</w:t>
      </w:r>
      <w:r w:rsidR="00D223E1">
        <w:rPr>
          <w:color w:val="000000" w:themeColor="text1"/>
          <w:szCs w:val="28"/>
        </w:rPr>
        <w:t>,</w:t>
      </w:r>
    </w:p>
    <w:p w:rsidR="00406577" w:rsidP="003E630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о совершении правонарушения, предусмо</w:t>
      </w:r>
      <w:r w:rsidR="003E630E">
        <w:rPr>
          <w:color w:val="000000" w:themeColor="text1"/>
          <w:sz w:val="28"/>
          <w:szCs w:val="28"/>
        </w:rPr>
        <w:t>тренного частью 2 статьи 15.12</w:t>
      </w:r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0768B9" w:rsidP="003E630E">
      <w:pPr>
        <w:pStyle w:val="BodyText2"/>
        <w:ind w:firstLine="709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406577" w:rsidP="003E630E">
      <w:pPr>
        <w:pStyle w:val="BodyText2"/>
        <w:ind w:firstLine="709"/>
        <w:jc w:val="center"/>
        <w:rPr>
          <w:color w:val="000000" w:themeColor="text1"/>
          <w:szCs w:val="28"/>
        </w:rPr>
      </w:pPr>
    </w:p>
    <w:p w:rsidR="000768B9" w:rsidP="003E630E">
      <w:pPr>
        <w:pStyle w:val="BodyText2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22 января 2025</w:t>
      </w:r>
      <w:r w:rsidR="00F11008">
        <w:rPr>
          <w:color w:val="000000" w:themeColor="text1"/>
          <w:szCs w:val="28"/>
        </w:rPr>
        <w:t xml:space="preserve"> года в 10 часов </w:t>
      </w:r>
      <w:r>
        <w:rPr>
          <w:color w:val="000000" w:themeColor="text1"/>
          <w:szCs w:val="28"/>
        </w:rPr>
        <w:t>5</w:t>
      </w:r>
      <w:r w:rsidR="00F11008">
        <w:rPr>
          <w:color w:val="000000" w:themeColor="text1"/>
          <w:szCs w:val="28"/>
        </w:rPr>
        <w:t xml:space="preserve">0 минут </w:t>
      </w:r>
      <w:r>
        <w:rPr>
          <w:color w:val="000000" w:themeColor="text1"/>
          <w:szCs w:val="28"/>
        </w:rPr>
        <w:t>при проведении внеплановой проверки, на основании решения №</w:t>
      </w:r>
      <w:r w:rsidR="00366A4A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года, акт</w:t>
      </w:r>
      <w:r w:rsidR="00851AA8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 xml:space="preserve"> №</w:t>
      </w:r>
      <w:r w:rsidR="00366A4A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года ООО «</w:t>
      </w:r>
      <w:r>
        <w:rPr>
          <w:color w:val="000000" w:themeColor="text1"/>
          <w:szCs w:val="28"/>
        </w:rPr>
        <w:t>Торгсервис</w:t>
      </w:r>
      <w:r>
        <w:rPr>
          <w:color w:val="000000" w:themeColor="text1"/>
          <w:szCs w:val="28"/>
        </w:rPr>
        <w:t xml:space="preserve"> 86»,</w:t>
      </w:r>
      <w:r w:rsidR="00851AA8">
        <w:rPr>
          <w:color w:val="000000" w:themeColor="text1"/>
          <w:szCs w:val="28"/>
        </w:rPr>
        <w:t xml:space="preserve"> зарегистрированное </w:t>
      </w:r>
      <w:r>
        <w:rPr>
          <w:color w:val="000000" w:themeColor="text1"/>
          <w:szCs w:val="28"/>
        </w:rPr>
        <w:t xml:space="preserve">по адресу: ХМАО-Югра, </w:t>
      </w:r>
      <w:r w:rsidR="00366A4A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 допустило нарушени</w:t>
      </w:r>
      <w:r w:rsidR="00851AA8"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 xml:space="preserve"> обязательных требований, а именно осуществля</w:t>
      </w:r>
      <w:r w:rsidR="00851AA8">
        <w:rPr>
          <w:color w:val="000000" w:themeColor="text1"/>
          <w:szCs w:val="28"/>
        </w:rPr>
        <w:t>ло</w:t>
      </w:r>
      <w:r>
        <w:rPr>
          <w:color w:val="000000" w:themeColor="text1"/>
          <w:szCs w:val="28"/>
        </w:rPr>
        <w:t xml:space="preserve"> продажу товаров без маркировки и (или) нанесения информации, предусмотренной законодательством Российской Федерации: в продаже замороженное мясо без информации (маркировки) </w:t>
      </w:r>
      <w:r w:rsidR="00366A4A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2,234 кг.</w:t>
      </w:r>
      <w:r w:rsidR="003E630E">
        <w:rPr>
          <w:color w:val="000000" w:themeColor="text1"/>
          <w:szCs w:val="28"/>
        </w:rPr>
        <w:t>, ч</w:t>
      </w:r>
      <w:r w:rsidR="00F11008">
        <w:rPr>
          <w:color w:val="000000" w:themeColor="text1"/>
          <w:szCs w:val="28"/>
        </w:rPr>
        <w:t>то является нарушением пункт</w:t>
      </w:r>
      <w:r>
        <w:rPr>
          <w:color w:val="000000" w:themeColor="text1"/>
          <w:szCs w:val="28"/>
        </w:rPr>
        <w:t>ов</w:t>
      </w:r>
      <w:r w:rsidR="00F1100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1, 2 статьи 10 Закона Российской Федерации от 07 февраля 1992 года №2300-1 «О защите прав потребителей», пункта 2 статьи 5, пункта 13 статьи 17</w:t>
      </w:r>
      <w:r w:rsidRPr="00FF4F3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Технического регламента Таможенного союза 021/2011, пункта 5, статьи 4.12 Технического регламента Таможенного союза 022/2011.</w:t>
      </w:r>
    </w:p>
    <w:p w:rsidR="00D223E1" w:rsidP="00D223E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Представитель </w:t>
      </w:r>
      <w:r w:rsidR="00FF4F3E">
        <w:rPr>
          <w:color w:val="000000" w:themeColor="text1"/>
          <w:sz w:val="28"/>
          <w:szCs w:val="28"/>
        </w:rPr>
        <w:t>ООО «</w:t>
      </w:r>
      <w:r w:rsidR="00FF4F3E">
        <w:rPr>
          <w:color w:val="000000" w:themeColor="text1"/>
          <w:sz w:val="28"/>
          <w:szCs w:val="28"/>
        </w:rPr>
        <w:t>Торгсервис</w:t>
      </w:r>
      <w:r w:rsidR="00FF4F3E">
        <w:rPr>
          <w:color w:val="000000" w:themeColor="text1"/>
          <w:sz w:val="28"/>
          <w:szCs w:val="28"/>
        </w:rPr>
        <w:t xml:space="preserve"> 86»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0768B9" w:rsidP="003E6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правонарушениях, дело может быть рассмотрено в </w:t>
      </w:r>
      <w:r w:rsidR="003E630E">
        <w:rPr>
          <w:color w:val="000000" w:themeColor="text1"/>
          <w:sz w:val="28"/>
          <w:szCs w:val="28"/>
        </w:rPr>
        <w:t xml:space="preserve">отсутствии представителя юридического </w:t>
      </w:r>
      <w:r>
        <w:rPr>
          <w:color w:val="000000" w:themeColor="text1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правонарушениях, в случаях, если имеются данные о надлежащем извещении </w:t>
      </w:r>
      <w:r w:rsidR="003E630E">
        <w:rPr>
          <w:color w:val="000000" w:themeColor="text1"/>
          <w:sz w:val="28"/>
          <w:szCs w:val="28"/>
        </w:rPr>
        <w:t xml:space="preserve">юридического </w:t>
      </w:r>
      <w:r>
        <w:rPr>
          <w:color w:val="000000" w:themeColor="text1"/>
          <w:sz w:val="28"/>
          <w:szCs w:val="28"/>
        </w:rPr>
        <w:t xml:space="preserve">лица о месте и времени рассмотрения дела. В связи с чем, судья считает возможным рассмотреть дело в отсутствии </w:t>
      </w:r>
      <w:r w:rsidR="003E630E">
        <w:rPr>
          <w:color w:val="000000" w:themeColor="text1"/>
          <w:sz w:val="28"/>
          <w:szCs w:val="28"/>
        </w:rPr>
        <w:t xml:space="preserve">представителя юридического лица </w:t>
      </w:r>
      <w:r w:rsidR="00FF4F3E">
        <w:rPr>
          <w:color w:val="000000" w:themeColor="text1"/>
          <w:sz w:val="28"/>
          <w:szCs w:val="28"/>
        </w:rPr>
        <w:t>ООО «</w:t>
      </w:r>
      <w:r w:rsidR="00FF4F3E">
        <w:rPr>
          <w:color w:val="000000" w:themeColor="text1"/>
          <w:sz w:val="28"/>
          <w:szCs w:val="28"/>
        </w:rPr>
        <w:t>Торгсервис</w:t>
      </w:r>
      <w:r w:rsidR="00FF4F3E">
        <w:rPr>
          <w:color w:val="000000" w:themeColor="text1"/>
          <w:sz w:val="28"/>
          <w:szCs w:val="28"/>
        </w:rPr>
        <w:t xml:space="preserve"> 86»</w:t>
      </w:r>
      <w:r>
        <w:rPr>
          <w:color w:val="000000" w:themeColor="text1"/>
          <w:sz w:val="28"/>
          <w:szCs w:val="28"/>
        </w:rPr>
        <w:t>.</w:t>
      </w:r>
    </w:p>
    <w:p w:rsidR="000768B9" w:rsidP="003E63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мировой судья находит вину </w:t>
      </w:r>
      <w:r w:rsidR="00FF4F3E">
        <w:rPr>
          <w:color w:val="000000" w:themeColor="text1"/>
          <w:sz w:val="28"/>
          <w:szCs w:val="28"/>
        </w:rPr>
        <w:t>ООО «</w:t>
      </w:r>
      <w:r w:rsidR="00FF4F3E">
        <w:rPr>
          <w:color w:val="000000" w:themeColor="text1"/>
          <w:sz w:val="28"/>
          <w:szCs w:val="28"/>
        </w:rPr>
        <w:t>Торгсервис</w:t>
      </w:r>
      <w:r w:rsidR="00FF4F3E">
        <w:rPr>
          <w:color w:val="000000" w:themeColor="text1"/>
          <w:sz w:val="28"/>
          <w:szCs w:val="28"/>
        </w:rPr>
        <w:t xml:space="preserve"> 86»</w:t>
      </w:r>
      <w:r w:rsidR="003E63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2 статьи 15.12 Кодекса Российской Федерации об административных правонарушениях, установленной. </w:t>
      </w:r>
    </w:p>
    <w:p w:rsidR="000768B9" w:rsidP="003E63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Вина </w:t>
      </w:r>
      <w:r w:rsidR="00FF4F3E">
        <w:rPr>
          <w:color w:val="000000" w:themeColor="text1"/>
          <w:sz w:val="28"/>
          <w:szCs w:val="28"/>
        </w:rPr>
        <w:t>ООО «</w:t>
      </w:r>
      <w:r w:rsidR="00FF4F3E">
        <w:rPr>
          <w:color w:val="000000" w:themeColor="text1"/>
          <w:sz w:val="28"/>
          <w:szCs w:val="28"/>
        </w:rPr>
        <w:t>Торгсервис</w:t>
      </w:r>
      <w:r w:rsidR="00FF4F3E">
        <w:rPr>
          <w:color w:val="000000" w:themeColor="text1"/>
          <w:sz w:val="28"/>
          <w:szCs w:val="28"/>
        </w:rPr>
        <w:t xml:space="preserve"> 86»</w:t>
      </w:r>
      <w:r w:rsidR="003E63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совершении правонарушения, предусмотренного частью 2 статьи 15.12 Кодекса Российской Федерации об административных правонарушениях</w:t>
      </w:r>
      <w:r w:rsidR="00D223E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подтверждается материалами дела:  </w:t>
      </w:r>
    </w:p>
    <w:p w:rsidR="000768B9" w:rsidP="003E63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протоколом об административном пра</w:t>
      </w:r>
      <w:r w:rsidR="003E630E">
        <w:rPr>
          <w:color w:val="000000" w:themeColor="text1"/>
          <w:sz w:val="28"/>
          <w:szCs w:val="28"/>
        </w:rPr>
        <w:t xml:space="preserve">вонарушении № 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от </w:t>
      </w:r>
      <w:r w:rsidR="00851AA8">
        <w:rPr>
          <w:color w:val="000000" w:themeColor="text1"/>
          <w:sz w:val="28"/>
          <w:szCs w:val="28"/>
        </w:rPr>
        <w:t xml:space="preserve">                                   </w:t>
      </w:r>
      <w:r w:rsidR="00DF00C8">
        <w:rPr>
          <w:color w:val="000000" w:themeColor="text1"/>
          <w:sz w:val="28"/>
          <w:szCs w:val="28"/>
        </w:rPr>
        <w:t>24 февраля 2025</w:t>
      </w:r>
      <w:r w:rsidR="003E630E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, в котором указаны место, время и обстоятельства совершенного </w:t>
      </w:r>
      <w:r w:rsidR="00FF4F3E">
        <w:rPr>
          <w:color w:val="000000" w:themeColor="text1"/>
          <w:sz w:val="28"/>
          <w:szCs w:val="28"/>
        </w:rPr>
        <w:t>ООО «</w:t>
      </w:r>
      <w:r w:rsidR="00FF4F3E">
        <w:rPr>
          <w:color w:val="000000" w:themeColor="text1"/>
          <w:sz w:val="28"/>
          <w:szCs w:val="28"/>
        </w:rPr>
        <w:t>Торгсервис</w:t>
      </w:r>
      <w:r w:rsidR="00FF4F3E">
        <w:rPr>
          <w:color w:val="000000" w:themeColor="text1"/>
          <w:sz w:val="28"/>
          <w:szCs w:val="28"/>
        </w:rPr>
        <w:t xml:space="preserve"> 86»</w:t>
      </w:r>
      <w:r w:rsidR="003E63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противоправного деяния.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</w:t>
      </w:r>
      <w:r w:rsidR="00C81F66">
        <w:rPr>
          <w:color w:val="000000" w:themeColor="text1"/>
          <w:sz w:val="28"/>
          <w:szCs w:val="28"/>
        </w:rPr>
        <w:t xml:space="preserve">направлена </w:t>
      </w:r>
      <w:r w:rsidR="00D223E1">
        <w:rPr>
          <w:color w:val="000000" w:themeColor="text1"/>
          <w:sz w:val="28"/>
          <w:szCs w:val="28"/>
        </w:rPr>
        <w:t xml:space="preserve">в адрес </w:t>
      </w:r>
      <w:r w:rsidR="00FF4F3E">
        <w:rPr>
          <w:color w:val="000000" w:themeColor="text1"/>
          <w:sz w:val="28"/>
          <w:szCs w:val="28"/>
        </w:rPr>
        <w:t>ООО «</w:t>
      </w:r>
      <w:r w:rsidR="00FF4F3E">
        <w:rPr>
          <w:color w:val="000000" w:themeColor="text1"/>
          <w:sz w:val="28"/>
          <w:szCs w:val="28"/>
        </w:rPr>
        <w:t>Торгсервис</w:t>
      </w:r>
      <w:r w:rsidR="00FF4F3E">
        <w:rPr>
          <w:color w:val="000000" w:themeColor="text1"/>
          <w:sz w:val="28"/>
          <w:szCs w:val="28"/>
        </w:rPr>
        <w:t xml:space="preserve"> 86»</w:t>
      </w:r>
      <w:r w:rsidR="00C81F66">
        <w:rPr>
          <w:color w:val="000000" w:themeColor="text1"/>
          <w:sz w:val="28"/>
          <w:szCs w:val="28"/>
        </w:rPr>
        <w:t xml:space="preserve"> заказной почтой</w:t>
      </w:r>
      <w:r>
        <w:rPr>
          <w:color w:val="000000" w:themeColor="text1"/>
          <w:sz w:val="28"/>
          <w:szCs w:val="28"/>
        </w:rPr>
        <w:t>;</w:t>
      </w:r>
    </w:p>
    <w:p w:rsidR="00DF00C8" w:rsidP="003E63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фототаблицей</w:t>
      </w:r>
      <w:r>
        <w:rPr>
          <w:color w:val="000000" w:themeColor="text1"/>
          <w:sz w:val="28"/>
          <w:szCs w:val="28"/>
        </w:rPr>
        <w:t xml:space="preserve"> к протоколу № 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от 24 февраля 2025 года;</w:t>
      </w:r>
    </w:p>
    <w:p w:rsidR="00DF00C8" w:rsidP="003E63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информационным письмом о проведении проверок в отношении хозяйствующих субъектов, оказывающих торговую деятельность под торговой маркой «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»;</w:t>
      </w:r>
    </w:p>
    <w:p w:rsidR="00DF00C8" w:rsidP="00DF00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приказом Федеральной службы по надзору в сфере защиты прав потребителей и благополучия человека (</w:t>
      </w:r>
      <w:r>
        <w:rPr>
          <w:color w:val="000000" w:themeColor="text1"/>
          <w:sz w:val="28"/>
          <w:szCs w:val="28"/>
        </w:rPr>
        <w:t>Роспотребнадзор</w:t>
      </w:r>
      <w:r>
        <w:rPr>
          <w:color w:val="000000" w:themeColor="text1"/>
          <w:sz w:val="28"/>
          <w:szCs w:val="28"/>
        </w:rPr>
        <w:t>) №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от 09 января 2025 года «О проведении внеплановых выездных проверок в отношении хозяйствующих субъектов, оказывающих торговую деятельность под торговой маркой «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»;</w:t>
      </w:r>
    </w:p>
    <w:p w:rsidR="00DF00C8" w:rsidP="00DF00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решением о проведении выездной проверки от 17 января 2025 года №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;</w:t>
      </w:r>
    </w:p>
    <w:p w:rsidR="00DF00C8" w:rsidP="00DF00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актом выездной проверки от 04 февраля 2025 года;</w:t>
      </w:r>
    </w:p>
    <w:p w:rsidR="00DF00C8" w:rsidP="00DF00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наложения ареста на товары, транспортные средства и иные вещи №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от 22 января 2025 года, согласно которого в присутствии двух понятых наложен арест на мясо свинина замороженное, массой 2,234 </w:t>
      </w:r>
      <w:r>
        <w:rPr>
          <w:color w:val="000000" w:themeColor="text1"/>
          <w:sz w:val="28"/>
          <w:szCs w:val="28"/>
        </w:rPr>
        <w:t>кг.,</w:t>
      </w:r>
      <w:r>
        <w:rPr>
          <w:color w:val="000000" w:themeColor="text1"/>
          <w:sz w:val="28"/>
          <w:szCs w:val="28"/>
        </w:rPr>
        <w:t xml:space="preserve"> передано на хранение директору магазина «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» А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.;</w:t>
      </w:r>
    </w:p>
    <w:p w:rsidR="00DF00C8" w:rsidP="00DF00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осмотра от 22 января 2025 года;</w:t>
      </w:r>
    </w:p>
    <w:p w:rsidR="00C8295E" w:rsidP="00C8295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выпиской из ЕГРЮЛ от </w:t>
      </w:r>
      <w:r w:rsidR="00DF00C8">
        <w:rPr>
          <w:color w:val="000000" w:themeColor="text1"/>
          <w:sz w:val="28"/>
          <w:szCs w:val="28"/>
        </w:rPr>
        <w:t>03 марта 2025</w:t>
      </w:r>
      <w:r>
        <w:rPr>
          <w:color w:val="000000" w:themeColor="text1"/>
          <w:sz w:val="28"/>
          <w:szCs w:val="28"/>
        </w:rPr>
        <w:t xml:space="preserve"> года,</w:t>
      </w:r>
      <w:r w:rsidR="000768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которая содержит сведения о юридическом лице </w:t>
      </w:r>
      <w:r w:rsidR="00DF00C8">
        <w:rPr>
          <w:color w:val="000000" w:themeColor="text1"/>
          <w:sz w:val="28"/>
          <w:szCs w:val="28"/>
        </w:rPr>
        <w:t>обществе с ограниченной отве</w:t>
      </w:r>
      <w:r w:rsidR="00851AA8">
        <w:rPr>
          <w:color w:val="000000" w:themeColor="text1"/>
          <w:sz w:val="28"/>
          <w:szCs w:val="28"/>
        </w:rPr>
        <w:t>т</w:t>
      </w:r>
      <w:r w:rsidR="00DF00C8">
        <w:rPr>
          <w:color w:val="000000" w:themeColor="text1"/>
          <w:sz w:val="28"/>
          <w:szCs w:val="28"/>
        </w:rPr>
        <w:t>ственностью «</w:t>
      </w:r>
      <w:r w:rsidR="00DF00C8">
        <w:rPr>
          <w:color w:val="000000" w:themeColor="text1"/>
          <w:sz w:val="28"/>
          <w:szCs w:val="28"/>
        </w:rPr>
        <w:t>Торгсервис</w:t>
      </w:r>
      <w:r w:rsidR="00DF00C8">
        <w:rPr>
          <w:color w:val="000000" w:themeColor="text1"/>
          <w:sz w:val="28"/>
          <w:szCs w:val="28"/>
        </w:rPr>
        <w:t xml:space="preserve"> 86»</w:t>
      </w:r>
      <w:r w:rsidR="000768B9">
        <w:rPr>
          <w:color w:val="000000" w:themeColor="text1"/>
          <w:sz w:val="28"/>
          <w:szCs w:val="28"/>
        </w:rPr>
        <w:t>.</w:t>
      </w:r>
    </w:p>
    <w:p w:rsidR="00C8295E" w:rsidRPr="008B4423" w:rsidP="00C8295E">
      <w:pPr>
        <w:ind w:firstLine="709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совокупности,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C8295E" w:rsidP="00C82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F4F3E">
        <w:rPr>
          <w:color w:val="000000" w:themeColor="text1"/>
          <w:sz w:val="28"/>
          <w:szCs w:val="28"/>
          <w:lang w:bidi="ru-RU"/>
        </w:rPr>
        <w:t>ООО «</w:t>
      </w:r>
      <w:r w:rsidR="00FF4F3E">
        <w:rPr>
          <w:color w:val="000000" w:themeColor="text1"/>
          <w:sz w:val="28"/>
          <w:szCs w:val="28"/>
          <w:lang w:bidi="ru-RU"/>
        </w:rPr>
        <w:t>Торгсервис</w:t>
      </w:r>
      <w:r w:rsidR="00FF4F3E">
        <w:rPr>
          <w:color w:val="000000" w:themeColor="text1"/>
          <w:sz w:val="28"/>
          <w:szCs w:val="28"/>
          <w:lang w:bidi="ru-RU"/>
        </w:rPr>
        <w:t xml:space="preserve"> 86»</w:t>
      </w:r>
      <w:r w:rsidRPr="00374DE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мировой судья квалифицирует по </w:t>
      </w:r>
      <w:r>
        <w:rPr>
          <w:sz w:val="28"/>
          <w:szCs w:val="28"/>
        </w:rPr>
        <w:t>части 2</w:t>
      </w:r>
      <w:r w:rsidRPr="00B346E0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B346E0">
        <w:rPr>
          <w:sz w:val="28"/>
          <w:szCs w:val="28"/>
        </w:rPr>
        <w:t>15.12 Кодекса Российской Федерации об административных правонарушениях</w:t>
      </w:r>
      <w:r w:rsidRPr="00A607B6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 w:rsidRPr="00B346E0">
        <w:rPr>
          <w:sz w:val="28"/>
          <w:szCs w:val="28"/>
        </w:rPr>
        <w:t xml:space="preserve"> </w:t>
      </w:r>
      <w:r w:rsidRPr="001E0CD0">
        <w:rPr>
          <w:sz w:val="28"/>
          <w:szCs w:val="28"/>
        </w:rPr>
        <w:t xml:space="preserve">продажа товаров и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за исключением продукции, указанной в </w:t>
      </w:r>
      <w:hyperlink w:anchor="sub_151204" w:history="1">
        <w:r w:rsidRPr="00367652">
          <w:rPr>
            <w:color w:val="000000"/>
            <w:sz w:val="28"/>
            <w:szCs w:val="28"/>
          </w:rPr>
          <w:t>части 4</w:t>
        </w:r>
      </w:hyperlink>
      <w:r w:rsidRPr="001E0CD0">
        <w:rPr>
          <w:sz w:val="28"/>
          <w:szCs w:val="28"/>
        </w:rPr>
        <w:t xml:space="preserve"> настоящей статьи</w:t>
      </w:r>
      <w:r>
        <w:rPr>
          <w:sz w:val="28"/>
          <w:szCs w:val="28"/>
        </w:rPr>
        <w:t>.</w:t>
      </w:r>
    </w:p>
    <w:p w:rsidR="00C8295E" w:rsidP="00C8295E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FF4F3E">
        <w:rPr>
          <w:sz w:val="28"/>
          <w:szCs w:val="28"/>
        </w:rPr>
        <w:t>ООО «</w:t>
      </w:r>
      <w:r w:rsidR="00FF4F3E">
        <w:rPr>
          <w:sz w:val="28"/>
          <w:szCs w:val="28"/>
        </w:rPr>
        <w:t>Торгсервис</w:t>
      </w:r>
      <w:r w:rsidR="00FF4F3E">
        <w:rPr>
          <w:sz w:val="28"/>
          <w:szCs w:val="28"/>
        </w:rPr>
        <w:t xml:space="preserve"> 86»</w:t>
      </w:r>
      <w:r>
        <w:rPr>
          <w:sz w:val="28"/>
          <w:szCs w:val="28"/>
        </w:rPr>
        <w:t xml:space="preserve">,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правонарушения.</w:t>
      </w:r>
    </w:p>
    <w:p w:rsidR="00C8295E" w:rsidP="00C82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="00175E47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 по делу не установлено.</w:t>
      </w:r>
    </w:p>
    <w:p w:rsidR="00C8295E" w:rsidRPr="00C8295E" w:rsidP="003E630E">
      <w:pPr>
        <w:ind w:firstLine="709"/>
        <w:jc w:val="both"/>
        <w:rPr>
          <w:sz w:val="28"/>
          <w:szCs w:val="28"/>
        </w:rPr>
      </w:pPr>
      <w:r w:rsidRPr="00C8295E">
        <w:rPr>
          <w:sz w:val="28"/>
          <w:szCs w:val="28"/>
        </w:rPr>
        <w:t>Согласно части 2 статьи 15.12 Кодекса Российской Федерации об административных правонарушениях п</w:t>
      </w:r>
      <w:r w:rsidRPr="00C8295E">
        <w:rPr>
          <w:color w:val="22272F"/>
          <w:sz w:val="28"/>
          <w:szCs w:val="28"/>
        </w:rPr>
        <w:t xml:space="preserve">родажа товаров и продукции без </w:t>
      </w:r>
      <w:r w:rsidRPr="00C8295E">
        <w:rPr>
          <w:color w:val="22272F"/>
          <w:sz w:val="28"/>
          <w:szCs w:val="28"/>
        </w:rPr>
        <w:t xml:space="preserve">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</w:t>
      </w:r>
      <w:hyperlink r:id="rId4" w:anchor="/document/12125267/entry/151204" w:history="1">
        <w:r w:rsidRPr="00C8295E">
          <w:rPr>
            <w:rStyle w:val="Hyperlink"/>
            <w:color w:val="3272C0"/>
            <w:sz w:val="28"/>
            <w:szCs w:val="28"/>
            <w:u w:val="none"/>
          </w:rPr>
          <w:t>части 4</w:t>
        </w:r>
      </w:hyperlink>
      <w:r w:rsidRPr="00C8295E">
        <w:rPr>
          <w:color w:val="22272F"/>
          <w:sz w:val="28"/>
          <w:szCs w:val="28"/>
        </w:rPr>
        <w:t xml:space="preserve"> настоящей статьи, </w:t>
      </w:r>
      <w:r w:rsidRPr="00F11008">
        <w:rPr>
          <w:color w:val="22272F"/>
          <w:sz w:val="28"/>
          <w:szCs w:val="28"/>
        </w:rPr>
        <w:t>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правонарушения; на должностных лиц - от пяти тысяч до десяти тысяч рублей с конфискацией предметов административного правонарушения; на юридических лиц - от пятидесяти тысяч до трехсот тысяч рублей с конфискацией предметов административного правонарушения</w:t>
      </w:r>
      <w:r>
        <w:rPr>
          <w:color w:val="22272F"/>
          <w:sz w:val="28"/>
          <w:szCs w:val="28"/>
        </w:rPr>
        <w:t>.</w:t>
      </w:r>
      <w:r w:rsidRPr="00C8295E">
        <w:rPr>
          <w:sz w:val="28"/>
          <w:szCs w:val="28"/>
        </w:rPr>
        <w:t xml:space="preserve">    </w:t>
      </w:r>
    </w:p>
    <w:p w:rsidR="00406577" w:rsidP="00271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 №</w:t>
      </w:r>
      <w:r w:rsidR="00175E47">
        <w:rPr>
          <w:sz w:val="28"/>
          <w:szCs w:val="28"/>
        </w:rPr>
        <w:t xml:space="preserve"> </w:t>
      </w:r>
      <w:r w:rsidR="00366A4A">
        <w:rPr>
          <w:sz w:val="28"/>
          <w:szCs w:val="28"/>
        </w:rPr>
        <w:t>*</w:t>
      </w:r>
      <w:r>
        <w:rPr>
          <w:sz w:val="28"/>
          <w:szCs w:val="28"/>
        </w:rPr>
        <w:t xml:space="preserve"> о наложении</w:t>
      </w:r>
      <w:r w:rsidR="00271348">
        <w:rPr>
          <w:sz w:val="28"/>
          <w:szCs w:val="28"/>
        </w:rPr>
        <w:t xml:space="preserve"> ареста</w:t>
      </w:r>
      <w:r w:rsidR="00175E47">
        <w:rPr>
          <w:sz w:val="28"/>
          <w:szCs w:val="28"/>
        </w:rPr>
        <w:t xml:space="preserve"> на товары, транспортные средства и иные вещи</w:t>
      </w:r>
      <w:r>
        <w:rPr>
          <w:sz w:val="28"/>
          <w:szCs w:val="28"/>
        </w:rPr>
        <w:t xml:space="preserve"> от 22 января 2025 </w:t>
      </w:r>
      <w:r w:rsidR="00175E47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="00175E47">
        <w:rPr>
          <w:sz w:val="28"/>
          <w:szCs w:val="28"/>
        </w:rPr>
        <w:t>главным специалистом-экспертом территориального отдела Управления Федеральной</w:t>
      </w:r>
      <w:r>
        <w:rPr>
          <w:sz w:val="28"/>
          <w:szCs w:val="28"/>
        </w:rPr>
        <w:t xml:space="preserve"> </w:t>
      </w:r>
      <w:r w:rsidR="00175E47">
        <w:rPr>
          <w:sz w:val="28"/>
          <w:szCs w:val="28"/>
        </w:rPr>
        <w:t xml:space="preserve">службы по надзоре в сфере защиты прав потребителей и благополучия человека </w:t>
      </w:r>
      <w:r w:rsidR="00271348">
        <w:rPr>
          <w:sz w:val="28"/>
          <w:szCs w:val="28"/>
        </w:rPr>
        <w:t xml:space="preserve">по </w:t>
      </w:r>
      <w:r w:rsidR="00271348">
        <w:rPr>
          <w:sz w:val="28"/>
          <w:szCs w:val="28"/>
        </w:rPr>
        <w:t>г.Нягани</w:t>
      </w:r>
      <w:r w:rsidR="00271348">
        <w:rPr>
          <w:sz w:val="28"/>
          <w:szCs w:val="28"/>
        </w:rPr>
        <w:t xml:space="preserve"> и Октябрьскому району </w:t>
      </w:r>
      <w:r>
        <w:rPr>
          <w:sz w:val="28"/>
          <w:szCs w:val="28"/>
        </w:rPr>
        <w:t>М</w:t>
      </w:r>
      <w:r w:rsidR="00366A4A">
        <w:rPr>
          <w:sz w:val="28"/>
          <w:szCs w:val="28"/>
        </w:rPr>
        <w:t>*</w:t>
      </w:r>
      <w:r>
        <w:rPr>
          <w:sz w:val="28"/>
          <w:szCs w:val="28"/>
        </w:rPr>
        <w:t xml:space="preserve">. был наложен арест на </w:t>
      </w:r>
      <w:r w:rsidR="00271348">
        <w:rPr>
          <w:sz w:val="28"/>
          <w:szCs w:val="28"/>
        </w:rPr>
        <w:t xml:space="preserve">следующие вещи: 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, массой 2,234 кг.</w:t>
      </w:r>
    </w:p>
    <w:p w:rsidR="00C8295E" w:rsidP="003E6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предмет административного правонарушения, согласно вышеуказанной норме подлежит конфискации. </w:t>
      </w:r>
    </w:p>
    <w:p w:rsidR="00C8295E" w:rsidP="003E6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частью 2 статьи 15.12, статьями 23.1, 29.9, 29.10 Кодекса Российской Федерации об административных правонарушениях, мировой судья</w:t>
      </w:r>
    </w:p>
    <w:p w:rsidR="00406577" w:rsidP="003E6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6577" w:rsidP="003E63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71348" w:rsidP="003E630E">
      <w:pPr>
        <w:ind w:firstLine="709"/>
        <w:jc w:val="center"/>
        <w:rPr>
          <w:sz w:val="28"/>
          <w:szCs w:val="28"/>
        </w:rPr>
      </w:pPr>
    </w:p>
    <w:p w:rsidR="00406577" w:rsidRPr="00271348" w:rsidP="00271348">
      <w:pPr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F11008">
        <w:rPr>
          <w:color w:val="000000" w:themeColor="text1"/>
          <w:sz w:val="28"/>
          <w:szCs w:val="28"/>
        </w:rPr>
        <w:t>Общество с ограниченной ответственностью «</w:t>
      </w:r>
      <w:r w:rsidRPr="00F11008">
        <w:rPr>
          <w:color w:val="000000" w:themeColor="text1"/>
          <w:sz w:val="28"/>
          <w:szCs w:val="28"/>
        </w:rPr>
        <w:t>Торгсервис</w:t>
      </w:r>
      <w:r w:rsidRPr="00F11008">
        <w:rPr>
          <w:color w:val="000000" w:themeColor="text1"/>
          <w:sz w:val="28"/>
          <w:szCs w:val="28"/>
        </w:rPr>
        <w:t xml:space="preserve"> 86»</w:t>
      </w:r>
      <w:r w:rsidRPr="00F11008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правонарушения, предусмотренного частью 2 статьи 15.12 Кодекса Российской Федерации об административных правонарушениях </w:t>
      </w:r>
      <w:r w:rsidRPr="00FC4899">
        <w:rPr>
          <w:sz w:val="28"/>
          <w:szCs w:val="28"/>
        </w:rPr>
        <w:t>и назначить</w:t>
      </w:r>
      <w:r>
        <w:rPr>
          <w:sz w:val="28"/>
          <w:szCs w:val="28"/>
        </w:rPr>
        <w:t xml:space="preserve"> ему наказание в виде административного штрафа в размере 50 000 (пятьдесят тысяч) руб. 00 </w:t>
      </w:r>
      <w:r>
        <w:rPr>
          <w:sz w:val="28"/>
          <w:szCs w:val="28"/>
        </w:rPr>
        <w:t>коп.</w:t>
      </w:r>
      <w:r>
        <w:rPr>
          <w:sz w:val="28"/>
          <w:szCs w:val="28"/>
        </w:rPr>
        <w:t xml:space="preserve">, с конфискацией предмета административного правонарушения: </w:t>
      </w:r>
      <w:r w:rsidR="00366A4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, массой 2,234 кг</w:t>
      </w:r>
      <w:r w:rsidR="002163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1008" w:rsidP="003E630E">
      <w:pPr>
        <w:shd w:val="clear" w:color="auto" w:fill="FFFFFF"/>
        <w:ind w:firstLine="709"/>
        <w:jc w:val="both"/>
        <w:rPr>
          <w:sz w:val="28"/>
          <w:szCs w:val="28"/>
        </w:rPr>
      </w:pPr>
      <w:r w:rsidRPr="00F11008">
        <w:rPr>
          <w:sz w:val="28"/>
          <w:szCs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</w:t>
      </w:r>
      <w:r>
        <w:rPr>
          <w:sz w:val="28"/>
          <w:szCs w:val="28"/>
        </w:rPr>
        <w:t>1153010012140</w:t>
      </w:r>
      <w:r w:rsidRPr="00F11008">
        <w:rPr>
          <w:sz w:val="28"/>
          <w:szCs w:val="28"/>
        </w:rPr>
        <w:t>, идентификатор 0412365400225002682515123.</w:t>
      </w:r>
    </w:p>
    <w:p w:rsidR="00F11008" w:rsidRPr="00F11008" w:rsidP="00F11008">
      <w:pPr>
        <w:ind w:firstLine="709"/>
        <w:jc w:val="both"/>
        <w:rPr>
          <w:sz w:val="28"/>
          <w:szCs w:val="28"/>
        </w:rPr>
      </w:pPr>
      <w:r w:rsidRPr="00F11008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</w:t>
      </w:r>
      <w:r w:rsidRPr="00F11008">
        <w:rPr>
          <w:sz w:val="28"/>
          <w:szCs w:val="28"/>
        </w:rPr>
        <w:t xml:space="preserve">настоящего Кодекса. В тот же срок должна быть предъявлена квитанция об уплате штрафа в канцелярию мирового судьи судебного участка №1 </w:t>
      </w:r>
      <w:r w:rsidRPr="00F11008">
        <w:rPr>
          <w:sz w:val="28"/>
          <w:szCs w:val="28"/>
        </w:rPr>
        <w:t>Няганского</w:t>
      </w:r>
      <w:r w:rsidRPr="00F11008">
        <w:rPr>
          <w:sz w:val="28"/>
          <w:szCs w:val="28"/>
        </w:rPr>
        <w:t xml:space="preserve"> судебного района ХМАО-Югры.</w:t>
      </w:r>
    </w:p>
    <w:p w:rsidR="00F11008" w:rsidRPr="00F11008" w:rsidP="00F11008">
      <w:pPr>
        <w:ind w:firstLine="709"/>
        <w:jc w:val="both"/>
        <w:rPr>
          <w:sz w:val="28"/>
          <w:szCs w:val="28"/>
        </w:rPr>
      </w:pPr>
      <w:r w:rsidRPr="00F11008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11008" w:rsidRPr="00F11008" w:rsidP="00F11008">
      <w:pPr>
        <w:ind w:firstLine="709"/>
        <w:jc w:val="both"/>
        <w:rPr>
          <w:sz w:val="28"/>
          <w:szCs w:val="28"/>
        </w:rPr>
      </w:pPr>
      <w:r w:rsidRPr="00F11008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F11008">
        <w:rPr>
          <w:sz w:val="28"/>
          <w:szCs w:val="28"/>
        </w:rPr>
        <w:t>Няганский</w:t>
      </w:r>
      <w:r w:rsidRPr="00F11008"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№1 </w:t>
      </w:r>
      <w:r w:rsidRPr="00F11008">
        <w:rPr>
          <w:sz w:val="28"/>
          <w:szCs w:val="28"/>
        </w:rPr>
        <w:t>Няганского</w:t>
      </w:r>
      <w:r w:rsidRPr="00F11008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406577" w:rsidP="003E630E">
      <w:pPr>
        <w:ind w:firstLine="709"/>
        <w:jc w:val="both"/>
        <w:rPr>
          <w:sz w:val="28"/>
          <w:szCs w:val="28"/>
        </w:rPr>
      </w:pPr>
    </w:p>
    <w:p w:rsidR="00406577" w:rsidP="003E630E">
      <w:pPr>
        <w:ind w:firstLine="709"/>
        <w:jc w:val="both"/>
        <w:rPr>
          <w:sz w:val="28"/>
          <w:szCs w:val="28"/>
        </w:rPr>
      </w:pPr>
    </w:p>
    <w:p w:rsidR="00406577" w:rsidP="003E630E">
      <w:pPr>
        <w:ind w:firstLine="709"/>
        <w:jc w:val="both"/>
        <w:rPr>
          <w:sz w:val="28"/>
          <w:szCs w:val="28"/>
        </w:rPr>
      </w:pPr>
    </w:p>
    <w:p w:rsidR="006143E8" w:rsidP="003E630E">
      <w:pPr>
        <w:ind w:firstLine="709"/>
        <w:jc w:val="both"/>
        <w:rPr>
          <w:sz w:val="28"/>
          <w:szCs w:val="28"/>
        </w:rPr>
      </w:pPr>
    </w:p>
    <w:p w:rsidR="00406577" w:rsidP="00271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43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1348">
        <w:rPr>
          <w:sz w:val="28"/>
          <w:szCs w:val="28"/>
        </w:rPr>
        <w:t>Л.Г. Волкова</w:t>
      </w:r>
      <w:r>
        <w:rPr>
          <w:sz w:val="28"/>
          <w:szCs w:val="28"/>
        </w:rPr>
        <w:t xml:space="preserve"> </w:t>
      </w:r>
    </w:p>
    <w:p w:rsidR="00406577" w:rsidP="003E630E">
      <w:pPr>
        <w:ind w:firstLine="709"/>
        <w:jc w:val="both"/>
        <w:rPr>
          <w:sz w:val="28"/>
          <w:szCs w:val="28"/>
        </w:rPr>
      </w:pPr>
    </w:p>
    <w:p w:rsidR="00406577" w:rsidP="003E6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577" w:rsidP="003E630E">
      <w:pPr>
        <w:ind w:firstLine="709"/>
      </w:pPr>
    </w:p>
    <w:p w:rsidR="00E834CE" w:rsidRPr="000768B9" w:rsidP="003E630E">
      <w:pPr>
        <w:autoSpaceDE w:val="0"/>
        <w:autoSpaceDN w:val="0"/>
        <w:adjustRightInd w:val="0"/>
        <w:ind w:firstLine="709"/>
        <w:jc w:val="both"/>
      </w:pPr>
    </w:p>
    <w:sectPr w:rsidSect="006143E8">
      <w:headerReference w:type="even" r:id="rId5"/>
      <w:headerReference w:type="default" r:id="rId6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6A4A">
      <w:rPr>
        <w:rStyle w:val="PageNumber"/>
        <w:noProof/>
      </w:rPr>
      <w:t>4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B04F6"/>
    <w:rsid w:val="000E1E18"/>
    <w:rsid w:val="000E4349"/>
    <w:rsid w:val="00175E47"/>
    <w:rsid w:val="001973E3"/>
    <w:rsid w:val="001E0CD0"/>
    <w:rsid w:val="001E270B"/>
    <w:rsid w:val="001F7098"/>
    <w:rsid w:val="00216342"/>
    <w:rsid w:val="00230D3B"/>
    <w:rsid w:val="002474EA"/>
    <w:rsid w:val="002501A8"/>
    <w:rsid w:val="00271348"/>
    <w:rsid w:val="002744F0"/>
    <w:rsid w:val="00294D52"/>
    <w:rsid w:val="002E59EE"/>
    <w:rsid w:val="0032658B"/>
    <w:rsid w:val="00366A4A"/>
    <w:rsid w:val="00367652"/>
    <w:rsid w:val="003730B0"/>
    <w:rsid w:val="00374DE2"/>
    <w:rsid w:val="003E630E"/>
    <w:rsid w:val="00406577"/>
    <w:rsid w:val="00410FC2"/>
    <w:rsid w:val="00435EB3"/>
    <w:rsid w:val="00451FA5"/>
    <w:rsid w:val="004554E6"/>
    <w:rsid w:val="00527B7A"/>
    <w:rsid w:val="00537EA1"/>
    <w:rsid w:val="005C37B0"/>
    <w:rsid w:val="006143E8"/>
    <w:rsid w:val="00771C1C"/>
    <w:rsid w:val="007D1065"/>
    <w:rsid w:val="007E033C"/>
    <w:rsid w:val="00821C36"/>
    <w:rsid w:val="00851AA8"/>
    <w:rsid w:val="008626E6"/>
    <w:rsid w:val="00871ED8"/>
    <w:rsid w:val="008B4423"/>
    <w:rsid w:val="008D0B64"/>
    <w:rsid w:val="00900D78"/>
    <w:rsid w:val="00925F42"/>
    <w:rsid w:val="009B7BE1"/>
    <w:rsid w:val="009D430A"/>
    <w:rsid w:val="009D68D0"/>
    <w:rsid w:val="009F75E5"/>
    <w:rsid w:val="00A03005"/>
    <w:rsid w:val="00A607B6"/>
    <w:rsid w:val="00A85D45"/>
    <w:rsid w:val="00A94BF4"/>
    <w:rsid w:val="00B21E23"/>
    <w:rsid w:val="00B346E0"/>
    <w:rsid w:val="00B6660D"/>
    <w:rsid w:val="00B93F64"/>
    <w:rsid w:val="00C81F66"/>
    <w:rsid w:val="00C8295E"/>
    <w:rsid w:val="00D038FC"/>
    <w:rsid w:val="00D223E1"/>
    <w:rsid w:val="00DE2FD7"/>
    <w:rsid w:val="00DF00C8"/>
    <w:rsid w:val="00DF5A44"/>
    <w:rsid w:val="00E13ADE"/>
    <w:rsid w:val="00E834CE"/>
    <w:rsid w:val="00EB661F"/>
    <w:rsid w:val="00EE00E4"/>
    <w:rsid w:val="00F11008"/>
    <w:rsid w:val="00F30459"/>
    <w:rsid w:val="00FC3D66"/>
    <w:rsid w:val="00FC4899"/>
    <w:rsid w:val="00FF4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B919D5-8B02-4CF0-9FCC-1FECBD17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175E47"/>
  </w:style>
  <w:style w:type="paragraph" w:customStyle="1" w:styleId="s1">
    <w:name w:val="s_1"/>
    <w:basedOn w:val="Normal"/>
    <w:rsid w:val="00C829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